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938" w:rsidRPr="00CF5938" w:rsidRDefault="00CF5938" w:rsidP="00CF593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F5938">
        <w:rPr>
          <w:rFonts w:ascii="Times New Roman" w:eastAsia="Times New Roman" w:hAnsi="Times New Roman" w:cs="Times New Roman"/>
          <w:b/>
          <w:bCs/>
          <w:kern w:val="36"/>
          <w:sz w:val="48"/>
          <w:szCs w:val="48"/>
        </w:rPr>
        <w:t>Leading Change: Why Transformation Efforts Fail</w:t>
      </w:r>
    </w:p>
    <w:p w:rsidR="00CF5938" w:rsidRPr="00CF5938" w:rsidRDefault="00CF5938" w:rsidP="00CF5938">
      <w:pPr>
        <w:spacing w:after="0"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Oct 5, 2014</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933700" cy="2679700"/>
            <wp:effectExtent l="0" t="0" r="0" b="6350"/>
            <wp:docPr id="1" name="Picture 1" descr="https://media.licdn.com/mpr/mpr/p/3/005/08d/39f/3b4aa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licdn.com/mpr/mpr/p/3/005/08d/39f/3b4aa1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3700" cy="2679700"/>
                    </a:xfrm>
                    <a:prstGeom prst="rect">
                      <a:avLst/>
                    </a:prstGeom>
                    <a:noFill/>
                    <a:ln>
                      <a:noFill/>
                    </a:ln>
                  </pic:spPr>
                </pic:pic>
              </a:graphicData>
            </a:graphic>
          </wp:inline>
        </w:drawing>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We've all been there. Senior leaders announce a major new initiative that will dramatically revitalize the organization, ramp up sales, and put the organization back on track. A few years later, there are no signs an initiative ever took place (except for some old blogs someone forgot to delete), no change, and definitely no improvement. So what happened?</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My purpose here is to briefly respond to Dr. John Kotter's 2007 article </w:t>
      </w:r>
      <w:r w:rsidRPr="00CF5938">
        <w:rPr>
          <w:rFonts w:ascii="Times New Roman" w:eastAsia="Times New Roman" w:hAnsi="Times New Roman" w:cs="Times New Roman"/>
          <w:i/>
          <w:iCs/>
          <w:sz w:val="24"/>
          <w:szCs w:val="24"/>
        </w:rPr>
        <w:t>Leading Change: Why Transformation Efforts</w:t>
      </w:r>
      <w:r w:rsidRPr="00CF5938">
        <w:rPr>
          <w:rFonts w:ascii="Times New Roman" w:eastAsia="Times New Roman" w:hAnsi="Times New Roman" w:cs="Times New Roman"/>
          <w:sz w:val="24"/>
          <w:szCs w:val="24"/>
        </w:rPr>
        <w:t xml:space="preserve"> </w:t>
      </w:r>
      <w:r w:rsidRPr="00CF5938">
        <w:rPr>
          <w:rFonts w:ascii="Times New Roman" w:eastAsia="Times New Roman" w:hAnsi="Times New Roman" w:cs="Times New Roman"/>
          <w:i/>
          <w:iCs/>
          <w:sz w:val="24"/>
          <w:szCs w:val="24"/>
        </w:rPr>
        <w:t>Fail</w:t>
      </w:r>
      <w:r w:rsidRPr="00CF5938">
        <w:rPr>
          <w:rFonts w:ascii="Times New Roman" w:eastAsia="Times New Roman" w:hAnsi="Times New Roman" w:cs="Times New Roman"/>
          <w:sz w:val="24"/>
          <w:szCs w:val="24"/>
        </w:rPr>
        <w:t xml:space="preserve"> available at </w:t>
      </w:r>
      <w:hyperlink r:id="rId7" w:tgtFrame="_blank" w:history="1">
        <w:r w:rsidRPr="00CF5938">
          <w:rPr>
            <w:rFonts w:ascii="Times New Roman" w:eastAsia="Times New Roman" w:hAnsi="Times New Roman" w:cs="Times New Roman"/>
            <w:color w:val="0000FF"/>
            <w:sz w:val="24"/>
            <w:szCs w:val="24"/>
            <w:u w:val="single"/>
          </w:rPr>
          <w:t>http://bit.ly/1jpcpcl</w:t>
        </w:r>
      </w:hyperlink>
      <w:r w:rsidRPr="00CF5938">
        <w:rPr>
          <w:rFonts w:ascii="Times New Roman" w:eastAsia="Times New Roman" w:hAnsi="Times New Roman" w:cs="Times New Roman"/>
          <w:sz w:val="24"/>
          <w:szCs w:val="24"/>
        </w:rPr>
        <w:t xml:space="preserve"> and recently the topic of discussion on HBR's LinkedIn group forum.</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I first followed Dr. John Kotter's work in the 1990's when I supported the logistics executive team by facilitating change initiatives at Tropicana Products, a subsidiary of Fortune 500 PepsiCo. Dr. Kotter's model of change provides a valuable change framework and emphasizes timeless principles. I appreciate that the aforementioned article ends with an acknowledgement that change efforts are messy and full of surprises. This confirms what we know about large-scale change...there is never a "quick fix" or "silver bullet" approach. The change process, timing, and scope are scaled to align with an organization's size, needs, culture, and strategy. </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Based on my experience working as an internal/external change leader for over 20 years, I believe Dr. Kotter's article is still relevant although there are additional reasons why transformation efforts fail. Some of these include: </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1. </w:t>
      </w:r>
      <w:r w:rsidRPr="00CF5938">
        <w:rPr>
          <w:rFonts w:ascii="Times New Roman" w:eastAsia="Times New Roman" w:hAnsi="Times New Roman" w:cs="Times New Roman"/>
          <w:b/>
          <w:bCs/>
          <w:sz w:val="24"/>
          <w:szCs w:val="24"/>
        </w:rPr>
        <w:t>Distrust of Leadership</w:t>
      </w:r>
      <w:r w:rsidRPr="00CF5938">
        <w:rPr>
          <w:rFonts w:ascii="Times New Roman" w:eastAsia="Times New Roman" w:hAnsi="Times New Roman" w:cs="Times New Roman"/>
          <w:sz w:val="24"/>
          <w:szCs w:val="24"/>
        </w:rPr>
        <w:t xml:space="preserve">. For the change initiative to be credible, the guiding coalition must model the desired behaviors and be the change they wish to see (nod to Gandhi whose birthday </w:t>
      </w:r>
      <w:r w:rsidRPr="00CF5938">
        <w:rPr>
          <w:rFonts w:ascii="Times New Roman" w:eastAsia="Times New Roman" w:hAnsi="Times New Roman" w:cs="Times New Roman"/>
          <w:sz w:val="24"/>
          <w:szCs w:val="24"/>
        </w:rPr>
        <w:lastRenderedPageBreak/>
        <w:t xml:space="preserve">we celebrated on 10/2). Contrary to the editor's note at the beginning of the article, some of the greatest resistance is actually at the senior management levels so they need to be completely aligned and committed. This is essential to building "trust" (not emphasized enough) or skepticism sets in early, and associates adopt the mindset that this is flavor of the month and will eventually pass. For an abbreviated perspective on trust, visit my blog on LinkedIn at </w:t>
      </w:r>
      <w:hyperlink r:id="rId8" w:tgtFrame="_blank" w:history="1">
        <w:r w:rsidRPr="00CF5938">
          <w:rPr>
            <w:rFonts w:ascii="Times New Roman" w:eastAsia="Times New Roman" w:hAnsi="Times New Roman" w:cs="Times New Roman"/>
            <w:color w:val="0000FF"/>
            <w:sz w:val="24"/>
            <w:szCs w:val="24"/>
            <w:u w:val="single"/>
          </w:rPr>
          <w:t>http://linkd.in/1vCmmG2</w:t>
        </w:r>
      </w:hyperlink>
      <w:r w:rsidRPr="00CF5938">
        <w:rPr>
          <w:rFonts w:ascii="Times New Roman" w:eastAsia="Times New Roman" w:hAnsi="Times New Roman" w:cs="Times New Roman"/>
          <w:sz w:val="24"/>
          <w:szCs w:val="24"/>
        </w:rPr>
        <w:t>.</w:t>
      </w:r>
      <w:r w:rsidRPr="00CF5938">
        <w:rPr>
          <w:rFonts w:ascii="Times New Roman" w:eastAsia="Times New Roman" w:hAnsi="Times New Roman" w:cs="Times New Roman"/>
          <w:sz w:val="24"/>
          <w:szCs w:val="24"/>
        </w:rPr>
        <w:br/>
      </w:r>
      <w:r w:rsidRPr="00CF5938">
        <w:rPr>
          <w:rFonts w:ascii="Times New Roman" w:eastAsia="Times New Roman" w:hAnsi="Times New Roman" w:cs="Times New Roman"/>
          <w:sz w:val="24"/>
          <w:szCs w:val="24"/>
        </w:rPr>
        <w:br/>
        <w:t xml:space="preserve">2. </w:t>
      </w:r>
      <w:r w:rsidRPr="00CF5938">
        <w:rPr>
          <w:rFonts w:ascii="Times New Roman" w:eastAsia="Times New Roman" w:hAnsi="Times New Roman" w:cs="Times New Roman"/>
          <w:b/>
          <w:bCs/>
          <w:sz w:val="24"/>
          <w:szCs w:val="24"/>
        </w:rPr>
        <w:t>Failure to Engage Stakeholders</w:t>
      </w:r>
      <w:r w:rsidRPr="00CF5938">
        <w:rPr>
          <w:rFonts w:ascii="Times New Roman" w:eastAsia="Times New Roman" w:hAnsi="Times New Roman" w:cs="Times New Roman"/>
          <w:sz w:val="24"/>
          <w:szCs w:val="24"/>
        </w:rPr>
        <w:t xml:space="preserve">. Although the article acknowledges that members outside the organization can be part of the guiding coalition, I believe that stakeholder engagement needs to be carefully analyzed. Since transformation affects multiple stakeholders, ensure the right people are at the table to guide the initiative. The right people include those who may be the most likely to resist or sabotage the change...give them a voice especially if they are influencers and engage them early so they become champions (unions in particular). </w:t>
      </w:r>
      <w:hyperlink r:id="rId9" w:tgtFrame="_blank" w:history="1">
        <w:r w:rsidRPr="00CF5938">
          <w:rPr>
            <w:rFonts w:ascii="Times New Roman" w:eastAsia="Times New Roman" w:hAnsi="Times New Roman" w:cs="Times New Roman"/>
            <w:color w:val="0000FF"/>
            <w:sz w:val="24"/>
            <w:szCs w:val="24"/>
            <w:u w:val="single"/>
          </w:rPr>
          <w:t>The attempted reinvention of JC Penney</w:t>
        </w:r>
      </w:hyperlink>
      <w:r w:rsidRPr="00CF5938">
        <w:rPr>
          <w:rFonts w:ascii="Times New Roman" w:eastAsia="Times New Roman" w:hAnsi="Times New Roman" w:cs="Times New Roman"/>
          <w:sz w:val="24"/>
          <w:szCs w:val="24"/>
        </w:rPr>
        <w:t xml:space="preserve"> by ousted CEO Ron Johnson (formerly with Apple) is a recent example of how alienating stakeholders (in </w:t>
      </w:r>
      <w:proofErr w:type="gramStart"/>
      <w:r w:rsidRPr="00CF5938">
        <w:rPr>
          <w:rFonts w:ascii="Times New Roman" w:eastAsia="Times New Roman" w:hAnsi="Times New Roman" w:cs="Times New Roman"/>
          <w:sz w:val="24"/>
          <w:szCs w:val="24"/>
        </w:rPr>
        <w:t>this case, customers</w:t>
      </w:r>
      <w:proofErr w:type="gramEnd"/>
      <w:r w:rsidRPr="00CF5938">
        <w:rPr>
          <w:rFonts w:ascii="Times New Roman" w:eastAsia="Times New Roman" w:hAnsi="Times New Roman" w:cs="Times New Roman"/>
          <w:sz w:val="24"/>
          <w:szCs w:val="24"/>
        </w:rPr>
        <w:t>) can lead to ineffective change performance.</w:t>
      </w:r>
      <w:r w:rsidRPr="00CF5938">
        <w:rPr>
          <w:rFonts w:ascii="Times New Roman" w:eastAsia="Times New Roman" w:hAnsi="Times New Roman" w:cs="Times New Roman"/>
          <w:sz w:val="24"/>
          <w:szCs w:val="24"/>
        </w:rPr>
        <w:br/>
      </w:r>
      <w:r w:rsidRPr="00CF5938">
        <w:rPr>
          <w:rFonts w:ascii="Times New Roman" w:eastAsia="Times New Roman" w:hAnsi="Times New Roman" w:cs="Times New Roman"/>
          <w:sz w:val="24"/>
          <w:szCs w:val="24"/>
        </w:rPr>
        <w:br/>
        <w:t xml:space="preserve">3. </w:t>
      </w:r>
      <w:r w:rsidRPr="00CF5938">
        <w:rPr>
          <w:rFonts w:ascii="Times New Roman" w:eastAsia="Times New Roman" w:hAnsi="Times New Roman" w:cs="Times New Roman"/>
          <w:b/>
          <w:bCs/>
          <w:sz w:val="24"/>
          <w:szCs w:val="24"/>
        </w:rPr>
        <w:t>Inadequate Resource Allocation</w:t>
      </w:r>
      <w:r w:rsidRPr="00CF5938">
        <w:rPr>
          <w:rFonts w:ascii="Times New Roman" w:eastAsia="Times New Roman" w:hAnsi="Times New Roman" w:cs="Times New Roman"/>
          <w:sz w:val="24"/>
          <w:szCs w:val="24"/>
        </w:rPr>
        <w:t xml:space="preserve">. Before communicating the vision, conduct a thorough assessment of resources (time, people, funds, equipment, processes, etc.) as many initiatives fail because an inspiring vision wasn't followed up with a reality check to ensure it is properly resourced. Prioritize and sequence multiple initiatives to conserve organizational energy or you risk employee burnout. Balance leadership with management to guide change effectively (Dr. Kotter acknowledges this in his book </w:t>
      </w:r>
      <w:r w:rsidRPr="00CF5938">
        <w:rPr>
          <w:rFonts w:ascii="Times New Roman" w:eastAsia="Times New Roman" w:hAnsi="Times New Roman" w:cs="Times New Roman"/>
          <w:i/>
          <w:iCs/>
          <w:sz w:val="24"/>
          <w:szCs w:val="24"/>
        </w:rPr>
        <w:t>Leading Change</w:t>
      </w:r>
      <w:r w:rsidRPr="00CF5938">
        <w:rPr>
          <w:rFonts w:ascii="Times New Roman" w:eastAsia="Times New Roman" w:hAnsi="Times New Roman" w:cs="Times New Roman"/>
          <w:sz w:val="24"/>
          <w:szCs w:val="24"/>
        </w:rPr>
        <w:t>). Ultimately, you can have a great vision and plan, but if you can't execute, failure is likely.</w:t>
      </w:r>
      <w:r w:rsidRPr="00CF5938">
        <w:rPr>
          <w:rFonts w:ascii="Times New Roman" w:eastAsia="Times New Roman" w:hAnsi="Times New Roman" w:cs="Times New Roman"/>
          <w:sz w:val="24"/>
          <w:szCs w:val="24"/>
        </w:rPr>
        <w:br/>
      </w:r>
      <w:r w:rsidRPr="00CF5938">
        <w:rPr>
          <w:rFonts w:ascii="Times New Roman" w:eastAsia="Times New Roman" w:hAnsi="Times New Roman" w:cs="Times New Roman"/>
          <w:sz w:val="24"/>
          <w:szCs w:val="24"/>
        </w:rPr>
        <w:br/>
        <w:t xml:space="preserve">4. </w:t>
      </w:r>
      <w:r w:rsidRPr="00CF5938">
        <w:rPr>
          <w:rFonts w:ascii="Times New Roman" w:eastAsia="Times New Roman" w:hAnsi="Times New Roman" w:cs="Times New Roman"/>
          <w:b/>
          <w:bCs/>
          <w:sz w:val="24"/>
          <w:szCs w:val="24"/>
        </w:rPr>
        <w:t>Lack of Learning</w:t>
      </w:r>
      <w:r w:rsidRPr="00CF5938">
        <w:rPr>
          <w:rFonts w:ascii="Times New Roman" w:eastAsia="Times New Roman" w:hAnsi="Times New Roman" w:cs="Times New Roman"/>
          <w:sz w:val="24"/>
          <w:szCs w:val="24"/>
        </w:rPr>
        <w:t>. Institutionalizing changes is important, and this should include a review of lessons learned collected throughout the initiative. What worked, what didn't, and what could be done differently in the future and why? In the Army, we called them After Action Reviews (AARs), although I think they need to be done often not just at the end. Make assessment through quantitative and qualitative methods ongoing so you can refine the change approach and develop the capability to anticipate the need for change and to innovate accordingly. Some organizations are reactive and constantly in crisis mode when they don't need to be.</w:t>
      </w:r>
      <w:r w:rsidRPr="00CF5938">
        <w:rPr>
          <w:rFonts w:ascii="Times New Roman" w:eastAsia="Times New Roman" w:hAnsi="Times New Roman" w:cs="Times New Roman"/>
          <w:sz w:val="24"/>
          <w:szCs w:val="24"/>
        </w:rPr>
        <w:br/>
      </w:r>
      <w:r w:rsidRPr="00CF5938">
        <w:rPr>
          <w:rFonts w:ascii="Times New Roman" w:eastAsia="Times New Roman" w:hAnsi="Times New Roman" w:cs="Times New Roman"/>
          <w:sz w:val="24"/>
          <w:szCs w:val="24"/>
        </w:rPr>
        <w:br/>
        <w:t xml:space="preserve">5. </w:t>
      </w:r>
      <w:r w:rsidRPr="00CF5938">
        <w:rPr>
          <w:rFonts w:ascii="Times New Roman" w:eastAsia="Times New Roman" w:hAnsi="Times New Roman" w:cs="Times New Roman"/>
          <w:b/>
          <w:bCs/>
          <w:sz w:val="24"/>
          <w:szCs w:val="24"/>
        </w:rPr>
        <w:t>Miscommunication</w:t>
      </w:r>
      <w:r w:rsidRPr="00CF5938">
        <w:rPr>
          <w:rFonts w:ascii="Times New Roman" w:eastAsia="Times New Roman" w:hAnsi="Times New Roman" w:cs="Times New Roman"/>
          <w:sz w:val="24"/>
          <w:szCs w:val="24"/>
        </w:rPr>
        <w:t>. Although social media affords us the opportunity to communicate through multiple channels to multiple audiences, it also creates opportunities for misinformation and miscommunication. Incorporate social media strategy into change communications planning to ensure it facilitates and does not inhibit the desired changes. You want to over communicate during change to ensure stakeholders remain engaged and have opportunities to share concerns...acting on their feedback inspires trust and commitment. If you are unable to implement stakeholder recommendations, then be willing to share why to keep two-way communication lines open.</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6. </w:t>
      </w:r>
      <w:r w:rsidRPr="00CF5938">
        <w:rPr>
          <w:rFonts w:ascii="Times New Roman" w:eastAsia="Times New Roman" w:hAnsi="Times New Roman" w:cs="Times New Roman"/>
          <w:b/>
          <w:bCs/>
          <w:sz w:val="24"/>
          <w:szCs w:val="24"/>
        </w:rPr>
        <w:t>Poor Culture and/or Technology Integration</w:t>
      </w:r>
      <w:r w:rsidRPr="00CF5938">
        <w:rPr>
          <w:rFonts w:ascii="Times New Roman" w:eastAsia="Times New Roman" w:hAnsi="Times New Roman" w:cs="Times New Roman"/>
          <w:sz w:val="24"/>
          <w:szCs w:val="24"/>
        </w:rPr>
        <w:t xml:space="preserve">. Never underestimate the importance of culture and/or technological alignment, particularly during mergers and acquisitions (M&amp;A). When integrating multiple organizations for the purposes of M&amp;A, strategic alliances, or temporary collaborations, ensure to thoroughly perform due diligence including development of </w:t>
      </w:r>
      <w:r w:rsidRPr="00CF5938">
        <w:rPr>
          <w:rFonts w:ascii="Times New Roman" w:eastAsia="Times New Roman" w:hAnsi="Times New Roman" w:cs="Times New Roman"/>
          <w:sz w:val="24"/>
          <w:szCs w:val="24"/>
        </w:rPr>
        <w:lastRenderedPageBreak/>
        <w:t xml:space="preserve">cultural and/or technological integration plans for pre and </w:t>
      </w:r>
      <w:proofErr w:type="spellStart"/>
      <w:r w:rsidRPr="00CF5938">
        <w:rPr>
          <w:rFonts w:ascii="Times New Roman" w:eastAsia="Times New Roman" w:hAnsi="Times New Roman" w:cs="Times New Roman"/>
          <w:sz w:val="24"/>
          <w:szCs w:val="24"/>
        </w:rPr>
        <w:t>post merger</w:t>
      </w:r>
      <w:proofErr w:type="spellEnd"/>
      <w:r w:rsidRPr="00CF5938">
        <w:rPr>
          <w:rFonts w:ascii="Times New Roman" w:eastAsia="Times New Roman" w:hAnsi="Times New Roman" w:cs="Times New Roman"/>
          <w:sz w:val="24"/>
          <w:szCs w:val="24"/>
        </w:rPr>
        <w:t xml:space="preserve"> phases. Failure to do so prior to launching an initiative can lead to wasted resources and rising costs later on. Do you remember the </w:t>
      </w:r>
      <w:hyperlink r:id="rId10" w:tgtFrame="_blank" w:history="1">
        <w:r w:rsidRPr="00CF5938">
          <w:rPr>
            <w:rFonts w:ascii="Times New Roman" w:eastAsia="Times New Roman" w:hAnsi="Times New Roman" w:cs="Times New Roman"/>
            <w:color w:val="0000FF"/>
            <w:sz w:val="24"/>
            <w:szCs w:val="24"/>
            <w:u w:val="single"/>
          </w:rPr>
          <w:t>megamerger of AOL and Time Warner in 2001</w:t>
        </w:r>
      </w:hyperlink>
      <w:r w:rsidRPr="00CF5938">
        <w:rPr>
          <w:rFonts w:ascii="Times New Roman" w:eastAsia="Times New Roman" w:hAnsi="Times New Roman" w:cs="Times New Roman"/>
          <w:sz w:val="24"/>
          <w:szCs w:val="24"/>
        </w:rPr>
        <w:t xml:space="preserve">? It's still considered to be one of the biggest merger failures for a variety of reasons including culture and strategy misalignment. Finally, ensure </w:t>
      </w:r>
      <w:proofErr w:type="spellStart"/>
      <w:r w:rsidRPr="00CF5938">
        <w:rPr>
          <w:rFonts w:ascii="Times New Roman" w:eastAsia="Times New Roman" w:hAnsi="Times New Roman" w:cs="Times New Roman"/>
          <w:sz w:val="24"/>
          <w:szCs w:val="24"/>
        </w:rPr>
        <w:t>you</w:t>
      </w:r>
      <w:proofErr w:type="spellEnd"/>
      <w:r w:rsidRPr="00CF5938">
        <w:rPr>
          <w:rFonts w:ascii="Times New Roman" w:eastAsia="Times New Roman" w:hAnsi="Times New Roman" w:cs="Times New Roman"/>
          <w:sz w:val="24"/>
          <w:szCs w:val="24"/>
        </w:rPr>
        <w:t xml:space="preserve"> account for cross-cultural differences when launching change initiatives domestically or globally. What's considered acceptable in one culture may be wholly inappropriate in another (ethics and values initiatives).</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sz w:val="24"/>
          <w:szCs w:val="24"/>
        </w:rPr>
        <w:t xml:space="preserve">For additional ideas about change, check out my LinkedIn blog on facilitating team development at: </w:t>
      </w:r>
      <w:hyperlink r:id="rId11" w:tgtFrame="_blank" w:history="1">
        <w:r w:rsidRPr="00CF5938">
          <w:rPr>
            <w:rFonts w:ascii="Times New Roman" w:eastAsia="Times New Roman" w:hAnsi="Times New Roman" w:cs="Times New Roman"/>
            <w:color w:val="0000FF"/>
            <w:sz w:val="24"/>
            <w:szCs w:val="24"/>
            <w:u w:val="single"/>
          </w:rPr>
          <w:t>http://linkd.in/1xQRaak</w:t>
        </w:r>
      </w:hyperlink>
      <w:r w:rsidRPr="00CF5938">
        <w:rPr>
          <w:rFonts w:ascii="Times New Roman" w:eastAsia="Times New Roman" w:hAnsi="Times New Roman" w:cs="Times New Roman"/>
          <w:sz w:val="24"/>
          <w:szCs w:val="24"/>
        </w:rPr>
        <w:t xml:space="preserve">, or giving and receiving feedback at: </w:t>
      </w:r>
      <w:hyperlink r:id="rId12" w:tgtFrame="_blank" w:history="1">
        <w:r w:rsidRPr="00CF5938">
          <w:rPr>
            <w:rFonts w:ascii="Times New Roman" w:eastAsia="Times New Roman" w:hAnsi="Times New Roman" w:cs="Times New Roman"/>
            <w:color w:val="0000FF"/>
            <w:sz w:val="24"/>
            <w:szCs w:val="24"/>
            <w:u w:val="single"/>
          </w:rPr>
          <w:t>http://linkd.in/1s1oTun</w:t>
        </w:r>
      </w:hyperlink>
      <w:r w:rsidRPr="00CF5938">
        <w:rPr>
          <w:rFonts w:ascii="Times New Roman" w:eastAsia="Times New Roman" w:hAnsi="Times New Roman" w:cs="Times New Roman"/>
          <w:sz w:val="24"/>
          <w:szCs w:val="24"/>
        </w:rPr>
        <w:t>.</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r w:rsidRPr="00CF5938">
        <w:rPr>
          <w:rFonts w:ascii="Times New Roman" w:eastAsia="Times New Roman" w:hAnsi="Times New Roman" w:cs="Times New Roman"/>
          <w:b/>
          <w:bCs/>
          <w:sz w:val="24"/>
          <w:szCs w:val="24"/>
        </w:rPr>
        <w:t>What ideas do you have about leading and managing change? What's worked for you, what hasn't and why?</w:t>
      </w:r>
    </w:p>
    <w:p w:rsidR="00CF5938" w:rsidRPr="00CF5938" w:rsidRDefault="00CF5938" w:rsidP="00CF5938">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CF5938">
        <w:rPr>
          <w:rFonts w:ascii="Times New Roman" w:eastAsia="Times New Roman" w:hAnsi="Times New Roman" w:cs="Times New Roman"/>
          <w:sz w:val="24"/>
          <w:szCs w:val="24"/>
        </w:rPr>
        <w:t xml:space="preserve">Celia Renteria </w:t>
      </w:r>
      <w:proofErr w:type="spellStart"/>
      <w:r w:rsidRPr="00CF5938">
        <w:rPr>
          <w:rFonts w:ascii="Times New Roman" w:eastAsia="Times New Roman" w:hAnsi="Times New Roman" w:cs="Times New Roman"/>
          <w:sz w:val="24"/>
          <w:szCs w:val="24"/>
        </w:rPr>
        <w:t>Szelwach</w:t>
      </w:r>
      <w:proofErr w:type="spellEnd"/>
      <w:r w:rsidRPr="00CF5938">
        <w:rPr>
          <w:rFonts w:ascii="Times New Roman" w:eastAsia="Times New Roman" w:hAnsi="Times New Roman" w:cs="Times New Roman"/>
          <w:sz w:val="24"/>
          <w:szCs w:val="24"/>
        </w:rPr>
        <w:t xml:space="preserve"> is a former Army Jumpmaster, and the president of Gift of Words LLC. You can find me at: </w:t>
      </w:r>
      <w:hyperlink r:id="rId13" w:tgtFrame="_blank" w:history="1">
        <w:r w:rsidRPr="00CF5938">
          <w:rPr>
            <w:rFonts w:ascii="Times New Roman" w:eastAsia="Times New Roman" w:hAnsi="Times New Roman" w:cs="Times New Roman"/>
            <w:color w:val="0000FF"/>
            <w:sz w:val="24"/>
            <w:szCs w:val="24"/>
            <w:u w:val="single"/>
          </w:rPr>
          <w:t>Gift of Words LLC</w:t>
        </w:r>
      </w:hyperlink>
      <w:r w:rsidRPr="00CF5938">
        <w:rPr>
          <w:rFonts w:ascii="Times New Roman" w:eastAsia="Times New Roman" w:hAnsi="Times New Roman" w:cs="Times New Roman"/>
          <w:sz w:val="24"/>
          <w:szCs w:val="24"/>
        </w:rPr>
        <w:t xml:space="preserve"> or follow me on Twitter at </w:t>
      </w:r>
      <w:hyperlink r:id="rId14" w:tgtFrame="_blank" w:history="1">
        <w:r w:rsidRPr="00CF5938">
          <w:rPr>
            <w:rFonts w:ascii="Times New Roman" w:eastAsia="Times New Roman" w:hAnsi="Times New Roman" w:cs="Times New Roman"/>
            <w:color w:val="0000FF"/>
            <w:sz w:val="24"/>
            <w:szCs w:val="24"/>
            <w:u w:val="single"/>
          </w:rPr>
          <w:t>https://twitter.com/celiaszelwach</w:t>
        </w:r>
      </w:hyperlink>
      <w:r w:rsidRPr="00CF5938">
        <w:rPr>
          <w:rFonts w:ascii="Times New Roman" w:eastAsia="Times New Roman" w:hAnsi="Times New Roman" w:cs="Times New Roman"/>
          <w:sz w:val="24"/>
          <w:szCs w:val="24"/>
        </w:rPr>
        <w:t>.</w:t>
      </w:r>
    </w:p>
    <w:p w:rsidR="003B209B" w:rsidRDefault="003B209B"/>
    <w:sectPr w:rsidR="003B2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D695C"/>
    <w:multiLevelType w:val="multilevel"/>
    <w:tmpl w:val="9BAC9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053730"/>
    <w:multiLevelType w:val="multilevel"/>
    <w:tmpl w:val="E868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938"/>
    <w:rsid w:val="003B209B"/>
    <w:rsid w:val="00CF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F59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938"/>
    <w:rPr>
      <w:rFonts w:ascii="Times New Roman" w:eastAsia="Times New Roman" w:hAnsi="Times New Roman" w:cs="Times New Roman"/>
      <w:b/>
      <w:bCs/>
      <w:kern w:val="36"/>
      <w:sz w:val="48"/>
      <w:szCs w:val="48"/>
    </w:rPr>
  </w:style>
  <w:style w:type="character" w:customStyle="1" w:styleId="count">
    <w:name w:val="count"/>
    <w:basedOn w:val="DefaultParagraphFont"/>
    <w:rsid w:val="00CF5938"/>
  </w:style>
  <w:style w:type="character" w:customStyle="1" w:styleId="label">
    <w:name w:val="label"/>
    <w:basedOn w:val="DefaultParagraphFont"/>
    <w:rsid w:val="00CF5938"/>
  </w:style>
  <w:style w:type="character" w:styleId="Hyperlink">
    <w:name w:val="Hyperlink"/>
    <w:basedOn w:val="DefaultParagraphFont"/>
    <w:uiPriority w:val="99"/>
    <w:semiHidden/>
    <w:unhideWhenUsed/>
    <w:rsid w:val="00CF5938"/>
    <w:rPr>
      <w:color w:val="0000FF"/>
      <w:u w:val="single"/>
    </w:rPr>
  </w:style>
  <w:style w:type="paragraph" w:styleId="NormalWeb">
    <w:name w:val="Normal (Web)"/>
    <w:basedOn w:val="Normal"/>
    <w:uiPriority w:val="99"/>
    <w:semiHidden/>
    <w:unhideWhenUsed/>
    <w:rsid w:val="00CF59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5938"/>
    <w:rPr>
      <w:i/>
      <w:iCs/>
    </w:rPr>
  </w:style>
  <w:style w:type="character" w:styleId="Strong">
    <w:name w:val="Strong"/>
    <w:basedOn w:val="DefaultParagraphFont"/>
    <w:uiPriority w:val="22"/>
    <w:qFormat/>
    <w:rsid w:val="00CF5938"/>
    <w:rPr>
      <w:b/>
      <w:bCs/>
    </w:rPr>
  </w:style>
  <w:style w:type="paragraph" w:styleId="BalloonText">
    <w:name w:val="Balloon Text"/>
    <w:basedOn w:val="Normal"/>
    <w:link w:val="BalloonTextChar"/>
    <w:uiPriority w:val="99"/>
    <w:semiHidden/>
    <w:unhideWhenUsed/>
    <w:rsid w:val="00CF5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9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F59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938"/>
    <w:rPr>
      <w:rFonts w:ascii="Times New Roman" w:eastAsia="Times New Roman" w:hAnsi="Times New Roman" w:cs="Times New Roman"/>
      <w:b/>
      <w:bCs/>
      <w:kern w:val="36"/>
      <w:sz w:val="48"/>
      <w:szCs w:val="48"/>
    </w:rPr>
  </w:style>
  <w:style w:type="character" w:customStyle="1" w:styleId="count">
    <w:name w:val="count"/>
    <w:basedOn w:val="DefaultParagraphFont"/>
    <w:rsid w:val="00CF5938"/>
  </w:style>
  <w:style w:type="character" w:customStyle="1" w:styleId="label">
    <w:name w:val="label"/>
    <w:basedOn w:val="DefaultParagraphFont"/>
    <w:rsid w:val="00CF5938"/>
  </w:style>
  <w:style w:type="character" w:styleId="Hyperlink">
    <w:name w:val="Hyperlink"/>
    <w:basedOn w:val="DefaultParagraphFont"/>
    <w:uiPriority w:val="99"/>
    <w:semiHidden/>
    <w:unhideWhenUsed/>
    <w:rsid w:val="00CF5938"/>
    <w:rPr>
      <w:color w:val="0000FF"/>
      <w:u w:val="single"/>
    </w:rPr>
  </w:style>
  <w:style w:type="paragraph" w:styleId="NormalWeb">
    <w:name w:val="Normal (Web)"/>
    <w:basedOn w:val="Normal"/>
    <w:uiPriority w:val="99"/>
    <w:semiHidden/>
    <w:unhideWhenUsed/>
    <w:rsid w:val="00CF59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5938"/>
    <w:rPr>
      <w:i/>
      <w:iCs/>
    </w:rPr>
  </w:style>
  <w:style w:type="character" w:styleId="Strong">
    <w:name w:val="Strong"/>
    <w:basedOn w:val="DefaultParagraphFont"/>
    <w:uiPriority w:val="22"/>
    <w:qFormat/>
    <w:rsid w:val="00CF5938"/>
    <w:rPr>
      <w:b/>
      <w:bCs/>
    </w:rPr>
  </w:style>
  <w:style w:type="paragraph" w:styleId="BalloonText">
    <w:name w:val="Balloon Text"/>
    <w:basedOn w:val="Normal"/>
    <w:link w:val="BalloonTextChar"/>
    <w:uiPriority w:val="99"/>
    <w:semiHidden/>
    <w:unhideWhenUsed/>
    <w:rsid w:val="00CF5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303367">
      <w:bodyDiv w:val="1"/>
      <w:marLeft w:val="0"/>
      <w:marRight w:val="0"/>
      <w:marTop w:val="0"/>
      <w:marBottom w:val="0"/>
      <w:divBdr>
        <w:top w:val="none" w:sz="0" w:space="0" w:color="auto"/>
        <w:left w:val="none" w:sz="0" w:space="0" w:color="auto"/>
        <w:bottom w:val="none" w:sz="0" w:space="0" w:color="auto"/>
        <w:right w:val="none" w:sz="0" w:space="0" w:color="auto"/>
      </w:divBdr>
      <w:divsChild>
        <w:div w:id="1785611790">
          <w:marLeft w:val="0"/>
          <w:marRight w:val="0"/>
          <w:marTop w:val="0"/>
          <w:marBottom w:val="0"/>
          <w:divBdr>
            <w:top w:val="none" w:sz="0" w:space="0" w:color="auto"/>
            <w:left w:val="none" w:sz="0" w:space="0" w:color="auto"/>
            <w:bottom w:val="none" w:sz="0" w:space="0" w:color="auto"/>
            <w:right w:val="none" w:sz="0" w:space="0" w:color="auto"/>
          </w:divBdr>
          <w:divsChild>
            <w:div w:id="2009289999">
              <w:marLeft w:val="0"/>
              <w:marRight w:val="0"/>
              <w:marTop w:val="0"/>
              <w:marBottom w:val="0"/>
              <w:divBdr>
                <w:top w:val="none" w:sz="0" w:space="0" w:color="auto"/>
                <w:left w:val="none" w:sz="0" w:space="0" w:color="auto"/>
                <w:bottom w:val="none" w:sz="0" w:space="0" w:color="auto"/>
                <w:right w:val="none" w:sz="0" w:space="0" w:color="auto"/>
              </w:divBdr>
            </w:div>
            <w:div w:id="126807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redirect?url=http%3A%2F%2Flinkd%2Ein%2F1vCmmG2&amp;urlhash=QGax&amp;_t=tracking_disc" TargetMode="External"/><Relationship Id="rId13" Type="http://schemas.openxmlformats.org/officeDocument/2006/relationships/hyperlink" Target="http://giftofwordsllc.com/" TargetMode="External"/><Relationship Id="rId3" Type="http://schemas.microsoft.com/office/2007/relationships/stylesWithEffects" Target="stylesWithEffects.xml"/><Relationship Id="rId7" Type="http://schemas.openxmlformats.org/officeDocument/2006/relationships/hyperlink" Target="http://bit.ly/1jpcpcl" TargetMode="External"/><Relationship Id="rId12" Type="http://schemas.openxmlformats.org/officeDocument/2006/relationships/hyperlink" Target="http://linkd.in/1s1oTu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linkd.in/1xQRaa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it.ly/1EfkIjz" TargetMode="External"/><Relationship Id="rId4" Type="http://schemas.openxmlformats.org/officeDocument/2006/relationships/settings" Target="settings.xml"/><Relationship Id="rId9" Type="http://schemas.openxmlformats.org/officeDocument/2006/relationships/hyperlink" Target="http://business.time.com/2013/04/09/the-5-big-mistakes-that-led-to-ron-johnsons-ouster-at-jc-penney/" TargetMode="External"/><Relationship Id="rId14" Type="http://schemas.openxmlformats.org/officeDocument/2006/relationships/hyperlink" Target="https://twitter.com/celiaszelw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6913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Brown, Darrell Eric</cp:lastModifiedBy>
  <cp:revision>1</cp:revision>
  <dcterms:created xsi:type="dcterms:W3CDTF">2016-08-18T21:24:00Z</dcterms:created>
  <dcterms:modified xsi:type="dcterms:W3CDTF">2016-08-18T21:26:00Z</dcterms:modified>
</cp:coreProperties>
</file>